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9184A" w14:textId="77777777" w:rsidR="000E381D" w:rsidRDefault="000E381D" w:rsidP="000E381D">
      <w:pPr>
        <w:rPr>
          <w:b/>
          <w:bCs/>
        </w:rPr>
      </w:pPr>
      <w:r w:rsidRPr="000E381D">
        <w:rPr>
          <w:b/>
          <w:bCs/>
        </w:rPr>
        <w:t>Filets</w:t>
      </w:r>
      <w:r w:rsidRPr="000E381D">
        <w:rPr>
          <w:b/>
          <w:bCs/>
        </w:rPr>
        <w:t xml:space="preserve"> de sole ostendaise</w:t>
      </w:r>
    </w:p>
    <w:p w14:paraId="40038200" w14:textId="0B606EC8" w:rsidR="000E381D" w:rsidRPr="000E381D" w:rsidRDefault="000E381D" w:rsidP="000E381D">
      <w:pPr>
        <w:rPr>
          <w:b/>
          <w:bCs/>
        </w:rPr>
      </w:pPr>
      <w:r>
        <w:rPr>
          <w:b/>
          <w:bCs/>
          <w:noProof/>
        </w:rPr>
        <mc:AlternateContent>
          <mc:Choice Requires="wps">
            <w:drawing>
              <wp:anchor distT="0" distB="0" distL="114300" distR="114300" simplePos="0" relativeHeight="251659264" behindDoc="0" locked="0" layoutInCell="1" allowOverlap="1" wp14:anchorId="0D869DDE" wp14:editId="74431169">
                <wp:simplePos x="0" y="0"/>
                <wp:positionH relativeFrom="column">
                  <wp:posOffset>2615565</wp:posOffset>
                </wp:positionH>
                <wp:positionV relativeFrom="paragraph">
                  <wp:posOffset>198755</wp:posOffset>
                </wp:positionV>
                <wp:extent cx="2581275" cy="2295525"/>
                <wp:effectExtent l="0" t="0" r="9525" b="9525"/>
                <wp:wrapNone/>
                <wp:docPr id="1476084634" name="Tekstvak 1"/>
                <wp:cNvGraphicFramePr/>
                <a:graphic xmlns:a="http://schemas.openxmlformats.org/drawingml/2006/main">
                  <a:graphicData uri="http://schemas.microsoft.com/office/word/2010/wordprocessingShape">
                    <wps:wsp>
                      <wps:cNvSpPr txBox="1"/>
                      <wps:spPr>
                        <a:xfrm>
                          <a:off x="0" y="0"/>
                          <a:ext cx="2581275" cy="2295525"/>
                        </a:xfrm>
                        <a:prstGeom prst="rect">
                          <a:avLst/>
                        </a:prstGeom>
                        <a:solidFill>
                          <a:schemeClr val="lt1"/>
                        </a:solidFill>
                        <a:ln w="6350">
                          <a:noFill/>
                        </a:ln>
                      </wps:spPr>
                      <wps:txbx>
                        <w:txbxContent>
                          <w:p w14:paraId="78700D3C" w14:textId="7EE2720A" w:rsidR="000E381D" w:rsidRPr="000E381D" w:rsidRDefault="000E381D" w:rsidP="000E381D">
                            <w:proofErr w:type="gramStart"/>
                            <w:r w:rsidRPr="000E381D">
                              <w:rPr>
                                <w:b/>
                                <w:bCs/>
                              </w:rPr>
                              <w:t>saumon</w:t>
                            </w:r>
                            <w:proofErr w:type="gramEnd"/>
                            <w:r w:rsidRPr="000E381D">
                              <w:rPr>
                                <w:b/>
                                <w:bCs/>
                              </w:rPr>
                              <w:t xml:space="preserve"> (facultatif)</w:t>
                            </w:r>
                            <w:r>
                              <w:rPr>
                                <w:b/>
                                <w:bCs/>
                              </w:rPr>
                              <w:br/>
                            </w:r>
                            <w:r w:rsidRPr="000E381D">
                              <w:rPr>
                                <w:b/>
                                <w:bCs/>
                              </w:rPr>
                              <w:t>aneth</w:t>
                            </w:r>
                            <w:r>
                              <w:rPr>
                                <w:b/>
                                <w:bCs/>
                              </w:rPr>
                              <w:br/>
                            </w:r>
                            <w:r w:rsidRPr="000E381D">
                              <w:rPr>
                                <w:b/>
                                <w:bCs/>
                              </w:rPr>
                              <w:t>farine</w:t>
                            </w:r>
                            <w:r>
                              <w:rPr>
                                <w:b/>
                                <w:bCs/>
                              </w:rPr>
                              <w:br/>
                            </w:r>
                            <w:r w:rsidRPr="000E381D">
                              <w:rPr>
                                <w:b/>
                                <w:bCs/>
                              </w:rPr>
                              <w:t>beurre</w:t>
                            </w:r>
                            <w:r>
                              <w:rPr>
                                <w:b/>
                                <w:bCs/>
                              </w:rPr>
                              <w:br/>
                            </w:r>
                            <w:r w:rsidRPr="000E381D">
                              <w:rPr>
                                <w:b/>
                                <w:bCs/>
                              </w:rPr>
                              <w:t>citron</w:t>
                            </w:r>
                            <w:r>
                              <w:rPr>
                                <w:b/>
                                <w:bCs/>
                              </w:rPr>
                              <w:br/>
                            </w:r>
                            <w:r w:rsidRPr="000E381D">
                              <w:rPr>
                                <w:b/>
                                <w:bCs/>
                              </w:rPr>
                              <w:t>persil</w:t>
                            </w:r>
                            <w:r>
                              <w:rPr>
                                <w:b/>
                                <w:bCs/>
                              </w:rPr>
                              <w:br/>
                            </w:r>
                            <w:r w:rsidRPr="000E381D">
                              <w:rPr>
                                <w:b/>
                                <w:bCs/>
                              </w:rPr>
                              <w:t>ail</w:t>
                            </w:r>
                            <w:r>
                              <w:rPr>
                                <w:b/>
                                <w:bCs/>
                              </w:rPr>
                              <w:br/>
                            </w:r>
                            <w:r w:rsidRPr="000E381D">
                              <w:rPr>
                                <w:b/>
                                <w:bCs/>
                              </w:rPr>
                              <w:t>noix de muscade</w:t>
                            </w:r>
                            <w:r>
                              <w:rPr>
                                <w:b/>
                                <w:bCs/>
                              </w:rPr>
                              <w:br/>
                            </w:r>
                            <w:r w:rsidRPr="000E381D">
                              <w:rPr>
                                <w:b/>
                                <w:bCs/>
                              </w:rPr>
                              <w:t>sel et poivre</w:t>
                            </w:r>
                            <w:r>
                              <w:rPr>
                                <w:b/>
                                <w:bCs/>
                              </w:rPr>
                              <w:br/>
                            </w:r>
                            <w:r w:rsidRPr="000E381D">
                              <w:rPr>
                                <w:b/>
                                <w:bCs/>
                              </w:rPr>
                              <w:t>thym</w:t>
                            </w:r>
                            <w:r>
                              <w:rPr>
                                <w:b/>
                                <w:bCs/>
                              </w:rPr>
                              <w:br/>
                            </w:r>
                            <w:r w:rsidRPr="000E381D">
                              <w:rPr>
                                <w:b/>
                                <w:bCs/>
                              </w:rPr>
                              <w:t>fleurons</w:t>
                            </w:r>
                          </w:p>
                          <w:p w14:paraId="13CDE663" w14:textId="77777777" w:rsidR="000E381D" w:rsidRDefault="000E38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869DDE" id="_x0000_t202" coordsize="21600,21600" o:spt="202" path="m,l,21600r21600,l21600,xe">
                <v:stroke joinstyle="miter"/>
                <v:path gradientshapeok="t" o:connecttype="rect"/>
              </v:shapetype>
              <v:shape id="Tekstvak 1" o:spid="_x0000_s1026" type="#_x0000_t202" style="position:absolute;margin-left:205.95pt;margin-top:15.65pt;width:203.25pt;height:18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" fillcolor="white [3201]" stroked="f" strokeweight=".5pt">
                <v:textbox>
                  <w:txbxContent>
                    <w:p w14:paraId="78700D3C" w14:textId="7EE2720A" w:rsidR="000E381D" w:rsidRPr="000E381D" w:rsidRDefault="000E381D" w:rsidP="000E381D">
                      <w:proofErr w:type="gramStart"/>
                      <w:r w:rsidRPr="000E381D">
                        <w:rPr>
                          <w:b/>
                          <w:bCs/>
                        </w:rPr>
                        <w:t>saumon</w:t>
                      </w:r>
                      <w:proofErr w:type="gramEnd"/>
                      <w:r w:rsidRPr="000E381D">
                        <w:rPr>
                          <w:b/>
                          <w:bCs/>
                        </w:rPr>
                        <w:t xml:space="preserve"> (facultatif)</w:t>
                      </w:r>
                      <w:r>
                        <w:rPr>
                          <w:b/>
                          <w:bCs/>
                        </w:rPr>
                        <w:br/>
                      </w:r>
                      <w:r w:rsidRPr="000E381D">
                        <w:rPr>
                          <w:b/>
                          <w:bCs/>
                        </w:rPr>
                        <w:t>aneth</w:t>
                      </w:r>
                      <w:r>
                        <w:rPr>
                          <w:b/>
                          <w:bCs/>
                        </w:rPr>
                        <w:br/>
                      </w:r>
                      <w:r w:rsidRPr="000E381D">
                        <w:rPr>
                          <w:b/>
                          <w:bCs/>
                        </w:rPr>
                        <w:t>farine</w:t>
                      </w:r>
                      <w:r>
                        <w:rPr>
                          <w:b/>
                          <w:bCs/>
                        </w:rPr>
                        <w:br/>
                      </w:r>
                      <w:r w:rsidRPr="000E381D">
                        <w:rPr>
                          <w:b/>
                          <w:bCs/>
                        </w:rPr>
                        <w:t>beurre</w:t>
                      </w:r>
                      <w:r>
                        <w:rPr>
                          <w:b/>
                          <w:bCs/>
                        </w:rPr>
                        <w:br/>
                      </w:r>
                      <w:r w:rsidRPr="000E381D">
                        <w:rPr>
                          <w:b/>
                          <w:bCs/>
                        </w:rPr>
                        <w:t>citron</w:t>
                      </w:r>
                      <w:r>
                        <w:rPr>
                          <w:b/>
                          <w:bCs/>
                        </w:rPr>
                        <w:br/>
                      </w:r>
                      <w:r w:rsidRPr="000E381D">
                        <w:rPr>
                          <w:b/>
                          <w:bCs/>
                        </w:rPr>
                        <w:t>persil</w:t>
                      </w:r>
                      <w:r>
                        <w:rPr>
                          <w:b/>
                          <w:bCs/>
                        </w:rPr>
                        <w:br/>
                      </w:r>
                      <w:r w:rsidRPr="000E381D">
                        <w:rPr>
                          <w:b/>
                          <w:bCs/>
                        </w:rPr>
                        <w:t>ail</w:t>
                      </w:r>
                      <w:r>
                        <w:rPr>
                          <w:b/>
                          <w:bCs/>
                        </w:rPr>
                        <w:br/>
                      </w:r>
                      <w:r w:rsidRPr="000E381D">
                        <w:rPr>
                          <w:b/>
                          <w:bCs/>
                        </w:rPr>
                        <w:t>noix de muscade</w:t>
                      </w:r>
                      <w:r>
                        <w:rPr>
                          <w:b/>
                          <w:bCs/>
                        </w:rPr>
                        <w:br/>
                      </w:r>
                      <w:r w:rsidRPr="000E381D">
                        <w:rPr>
                          <w:b/>
                          <w:bCs/>
                        </w:rPr>
                        <w:t>sel et poivre</w:t>
                      </w:r>
                      <w:r>
                        <w:rPr>
                          <w:b/>
                          <w:bCs/>
                        </w:rPr>
                        <w:br/>
                      </w:r>
                      <w:r w:rsidRPr="000E381D">
                        <w:rPr>
                          <w:b/>
                          <w:bCs/>
                        </w:rPr>
                        <w:t>thym</w:t>
                      </w:r>
                      <w:r>
                        <w:rPr>
                          <w:b/>
                          <w:bCs/>
                        </w:rPr>
                        <w:br/>
                      </w:r>
                      <w:r w:rsidRPr="000E381D">
                        <w:rPr>
                          <w:b/>
                          <w:bCs/>
                        </w:rPr>
                        <w:t>fleurons</w:t>
                      </w:r>
                    </w:p>
                    <w:p w14:paraId="13CDE663" w14:textId="77777777" w:rsidR="000E381D" w:rsidRDefault="000E381D"/>
                  </w:txbxContent>
                </v:textbox>
              </v:shape>
            </w:pict>
          </mc:Fallback>
        </mc:AlternateContent>
      </w:r>
      <w:r>
        <w:rPr>
          <w:b/>
          <w:bCs/>
        </w:rPr>
        <w:pict w14:anchorId="42257F2A">
          <v:rect id="_x0000_i1025" style="width:0;height:1.5pt" o:hralign="center" o:hrstd="t" o:hr="t" fillcolor="#a0a0a0" stroked="f"/>
        </w:pict>
      </w:r>
    </w:p>
    <w:p w14:paraId="105E0FB4" w14:textId="618AB54D" w:rsidR="000E381D" w:rsidRPr="000E381D" w:rsidRDefault="000E381D" w:rsidP="000E381D">
      <w:proofErr w:type="gramStart"/>
      <w:r w:rsidRPr="000E381D">
        <w:rPr>
          <w:b/>
          <w:bCs/>
        </w:rPr>
        <w:t>filets</w:t>
      </w:r>
      <w:proofErr w:type="gramEnd"/>
      <w:r w:rsidRPr="000E381D">
        <w:rPr>
          <w:b/>
          <w:bCs/>
        </w:rPr>
        <w:t xml:space="preserve"> de sole</w:t>
      </w:r>
      <w:r>
        <w:rPr>
          <w:b/>
          <w:bCs/>
        </w:rPr>
        <w:br/>
      </w:r>
      <w:r w:rsidRPr="000E381D">
        <w:rPr>
          <w:b/>
          <w:bCs/>
        </w:rPr>
        <w:t>moules</w:t>
      </w:r>
      <w:r>
        <w:rPr>
          <w:b/>
          <w:bCs/>
        </w:rPr>
        <w:br/>
      </w:r>
      <w:r w:rsidRPr="000E381D">
        <w:rPr>
          <w:b/>
          <w:bCs/>
        </w:rPr>
        <w:t>crevettes grises</w:t>
      </w:r>
      <w:r>
        <w:rPr>
          <w:b/>
          <w:bCs/>
        </w:rPr>
        <w:br/>
      </w:r>
      <w:r w:rsidRPr="000E381D">
        <w:rPr>
          <w:b/>
          <w:bCs/>
        </w:rPr>
        <w:t>champignons</w:t>
      </w:r>
      <w:r>
        <w:rPr>
          <w:b/>
          <w:bCs/>
        </w:rPr>
        <w:br/>
      </w:r>
      <w:r w:rsidRPr="000E381D">
        <w:rPr>
          <w:b/>
          <w:bCs/>
        </w:rPr>
        <w:t>fumet de poisson</w:t>
      </w:r>
      <w:r>
        <w:rPr>
          <w:b/>
          <w:bCs/>
        </w:rPr>
        <w:br/>
      </w:r>
      <w:r w:rsidRPr="000E381D">
        <w:rPr>
          <w:b/>
          <w:bCs/>
        </w:rPr>
        <w:t>crème à café</w:t>
      </w:r>
      <w:r>
        <w:rPr>
          <w:b/>
          <w:bCs/>
        </w:rPr>
        <w:br/>
      </w:r>
      <w:r w:rsidRPr="000E381D">
        <w:rPr>
          <w:b/>
          <w:bCs/>
        </w:rPr>
        <w:t>crème fraîche</w:t>
      </w:r>
      <w:r>
        <w:rPr>
          <w:b/>
          <w:bCs/>
        </w:rPr>
        <w:br/>
      </w:r>
      <w:r w:rsidRPr="000E381D">
        <w:rPr>
          <w:b/>
          <w:bCs/>
        </w:rPr>
        <w:t>vin blanc</w:t>
      </w:r>
      <w:r>
        <w:rPr>
          <w:b/>
          <w:bCs/>
        </w:rPr>
        <w:br/>
      </w:r>
      <w:r w:rsidRPr="000E381D">
        <w:rPr>
          <w:b/>
          <w:bCs/>
        </w:rPr>
        <w:t>oignons</w:t>
      </w:r>
      <w:r>
        <w:rPr>
          <w:b/>
          <w:bCs/>
        </w:rPr>
        <w:br/>
      </w:r>
      <w:r w:rsidRPr="000E381D">
        <w:rPr>
          <w:b/>
          <w:bCs/>
        </w:rPr>
        <w:t>herbes de moules</w:t>
      </w:r>
      <w:r>
        <w:rPr>
          <w:b/>
          <w:bCs/>
        </w:rPr>
        <w:br/>
      </w:r>
    </w:p>
    <w:p w14:paraId="643AE405" w14:textId="77777777" w:rsidR="000A1AFF" w:rsidRPr="000A1AFF" w:rsidRDefault="000A1AFF" w:rsidP="000A1AFF">
      <w:r w:rsidRPr="000A1AFF">
        <w:t xml:space="preserve">Roulez les filets de sole et percez-les avec un cure-dent. Variante : coupez un morceau de saumon frais en bâtonnets et enroulez les filets de sole autour de ceux-ci. </w:t>
      </w:r>
    </w:p>
    <w:p w14:paraId="4159DE48" w14:textId="0BBD5351" w:rsidR="000A1AFF" w:rsidRPr="000A1AFF" w:rsidRDefault="000A1AFF" w:rsidP="000A1AFF">
      <w:r w:rsidRPr="000A1AFF">
        <w:t xml:space="preserve">Faites frire les champignons, l'ail et l'oignon et assaisonnez selon votre goût. Faites cuire à la vapeur les rouleaux de sole. Faites bouillir les moules dans un peu d'eau avec des herbes de moules. Retirez 3/4 d'entre eux de </w:t>
      </w:r>
      <w:r w:rsidRPr="000A1AFF">
        <w:t>l</w:t>
      </w:r>
      <w:r>
        <w:t>eur coquille</w:t>
      </w:r>
      <w:r w:rsidRPr="000A1AFF">
        <w:t xml:space="preserve">. </w:t>
      </w:r>
    </w:p>
    <w:p w14:paraId="70D9F3BD" w14:textId="77777777" w:rsidR="000A1AFF" w:rsidRPr="000A1AFF" w:rsidRDefault="000A1AFF" w:rsidP="000A1AFF">
      <w:r w:rsidRPr="000A1AFF">
        <w:t xml:space="preserve">Faites un roux et mélangez-le avec le liquide de moules, le vin blanc et le fumet de poisson. Ajoutez de la crème à café et de la crème fraîche. Assaisonnez à votre goût avec des herbes et du jus de citron. La sauce ne doit plus bouillir. </w:t>
      </w:r>
    </w:p>
    <w:p w14:paraId="6834AF73" w14:textId="77777777" w:rsidR="000A1AFF" w:rsidRPr="000A1AFF" w:rsidRDefault="000A1AFF" w:rsidP="000A1AFF">
      <w:r w:rsidRPr="000A1AFF">
        <w:t xml:space="preserve">Mélanger dans la sauce : ½ de la portion de crevettes, des moules décortiquées, du mélange de champignons et du persil haché. </w:t>
      </w:r>
    </w:p>
    <w:p w14:paraId="36166C2C" w14:textId="77777777" w:rsidR="000A1AFF" w:rsidRPr="000A1AFF" w:rsidRDefault="000A1AFF" w:rsidP="000A1AFF">
      <w:r w:rsidRPr="000A1AFF">
        <w:rPr>
          <w:b/>
          <w:bCs/>
        </w:rPr>
        <w:t>Dans l'assiette</w:t>
      </w:r>
      <w:r w:rsidRPr="000A1AFF">
        <w:t xml:space="preserve"> : versez les rouleaux de sole avec la sauce.  Mélangez avec le reste des crevettes, le persil, les moules en coquille, l'aneth haché, les tranches de citron et les fleurons (biscuits feuilletés).</w:t>
      </w:r>
    </w:p>
    <w:p w14:paraId="330E33F9" w14:textId="77777777" w:rsidR="001305A8" w:rsidRDefault="001305A8"/>
    <w:sectPr w:rsidR="001305A8" w:rsidSect="000E381D">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81D"/>
    <w:rsid w:val="000A1AFF"/>
    <w:rsid w:val="000E381D"/>
    <w:rsid w:val="001305A8"/>
    <w:rsid w:val="001A6FD0"/>
    <w:rsid w:val="00437157"/>
    <w:rsid w:val="008D33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E3735"/>
  <w15:chartTrackingRefBased/>
  <w15:docId w15:val="{3FD8D728-63AD-47B4-B085-49C0EDD00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0E38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E38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E381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E381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0E381D"/>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0E381D"/>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0E381D"/>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0E381D"/>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0E381D"/>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381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E381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E381D"/>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0E381D"/>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0E381D"/>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0E381D"/>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0E381D"/>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0E381D"/>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0E381D"/>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0E38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E381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E381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E381D"/>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0E381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E381D"/>
    <w:rPr>
      <w:i/>
      <w:iCs/>
      <w:color w:val="404040" w:themeColor="text1" w:themeTint="BF"/>
    </w:rPr>
  </w:style>
  <w:style w:type="paragraph" w:styleId="Lijstalinea">
    <w:name w:val="List Paragraph"/>
    <w:basedOn w:val="Standaard"/>
    <w:uiPriority w:val="34"/>
    <w:qFormat/>
    <w:rsid w:val="000E381D"/>
    <w:pPr>
      <w:ind w:left="720"/>
      <w:contextualSpacing/>
    </w:pPr>
  </w:style>
  <w:style w:type="character" w:styleId="Intensievebenadrukking">
    <w:name w:val="Intense Emphasis"/>
    <w:basedOn w:val="Standaardalinea-lettertype"/>
    <w:uiPriority w:val="21"/>
    <w:qFormat/>
    <w:rsid w:val="000E381D"/>
    <w:rPr>
      <w:i/>
      <w:iCs/>
      <w:color w:val="2F5496" w:themeColor="accent1" w:themeShade="BF"/>
    </w:rPr>
  </w:style>
  <w:style w:type="paragraph" w:styleId="Duidelijkcitaat">
    <w:name w:val="Intense Quote"/>
    <w:basedOn w:val="Standaard"/>
    <w:next w:val="Standaard"/>
    <w:link w:val="DuidelijkcitaatChar"/>
    <w:uiPriority w:val="30"/>
    <w:qFormat/>
    <w:rsid w:val="000E38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E381D"/>
    <w:rPr>
      <w:i/>
      <w:iCs/>
      <w:color w:val="2F5496" w:themeColor="accent1" w:themeShade="BF"/>
    </w:rPr>
  </w:style>
  <w:style w:type="character" w:styleId="Intensieveverwijzing">
    <w:name w:val="Intense Reference"/>
    <w:basedOn w:val="Standaardalinea-lettertype"/>
    <w:uiPriority w:val="32"/>
    <w:qFormat/>
    <w:rsid w:val="000E38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177</Words>
  <Characters>974</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2025-01-26T07:08:00Z</dcterms:created>
  <dcterms:modified xsi:type="dcterms:W3CDTF">2025-01-26T07:18:00Z</dcterms:modified>
</cp:coreProperties>
</file>