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92557" w14:textId="77777777" w:rsidR="00A65E4C" w:rsidRDefault="00A65E4C" w:rsidP="00A65E4C">
      <w:pPr>
        <w:rPr>
          <w:b/>
          <w:bCs/>
        </w:rPr>
      </w:pPr>
      <w:r w:rsidRPr="00A65E4C">
        <w:rPr>
          <w:b/>
          <w:bCs/>
        </w:rPr>
        <w:t>Hochepot</w:t>
      </w:r>
    </w:p>
    <w:p w14:paraId="44C74424" w14:textId="763B3DEE" w:rsidR="00A65E4C" w:rsidRPr="00A65E4C" w:rsidRDefault="00D93FDE" w:rsidP="00A65E4C">
      <w:pPr>
        <w:rPr>
          <w:b/>
          <w:bCs/>
        </w:rPr>
      </w:pPr>
      <w:r>
        <w:rPr>
          <w:b/>
          <w:bCs/>
          <w:noProof/>
        </w:rPr>
        <mc:AlternateContent>
          <mc:Choice Requires="wps">
            <w:drawing>
              <wp:anchor distT="0" distB="0" distL="114300" distR="114300" simplePos="0" relativeHeight="251659264" behindDoc="0" locked="0" layoutInCell="1" allowOverlap="1" wp14:anchorId="59C3B7DD" wp14:editId="2F4F13D8">
                <wp:simplePos x="0" y="0"/>
                <wp:positionH relativeFrom="column">
                  <wp:posOffset>2847809</wp:posOffset>
                </wp:positionH>
                <wp:positionV relativeFrom="paragraph">
                  <wp:posOffset>229483</wp:posOffset>
                </wp:positionV>
                <wp:extent cx="2735249" cy="2401294"/>
                <wp:effectExtent l="0" t="0" r="8255" b="0"/>
                <wp:wrapNone/>
                <wp:docPr id="1204737614" name="Tekstvak 1"/>
                <wp:cNvGraphicFramePr/>
                <a:graphic xmlns:a="http://schemas.openxmlformats.org/drawingml/2006/main">
                  <a:graphicData uri="http://schemas.microsoft.com/office/word/2010/wordprocessingShape">
                    <wps:wsp>
                      <wps:cNvSpPr txBox="1"/>
                      <wps:spPr>
                        <a:xfrm>
                          <a:off x="0" y="0"/>
                          <a:ext cx="2735249" cy="2401294"/>
                        </a:xfrm>
                        <a:prstGeom prst="rect">
                          <a:avLst/>
                        </a:prstGeom>
                        <a:solidFill>
                          <a:schemeClr val="lt1"/>
                        </a:solidFill>
                        <a:ln w="6350">
                          <a:noFill/>
                        </a:ln>
                      </wps:spPr>
                      <wps:txbx>
                        <w:txbxContent>
                          <w:p w14:paraId="7A434B57" w14:textId="199ABDE6" w:rsidR="00D93FDE" w:rsidRPr="00D93FDE" w:rsidRDefault="00D93FDE" w:rsidP="00D93FDE">
                            <w:pPr>
                              <w:rPr>
                                <w:sz w:val="22"/>
                                <w:szCs w:val="22"/>
                              </w:rPr>
                            </w:pPr>
                            <w:proofErr w:type="gramStart"/>
                            <w:r w:rsidRPr="00D93FDE">
                              <w:rPr>
                                <w:b/>
                                <w:bCs/>
                                <w:sz w:val="22"/>
                                <w:szCs w:val="22"/>
                              </w:rPr>
                              <w:t>thym</w:t>
                            </w:r>
                            <w:proofErr w:type="gramEnd"/>
                            <w:r w:rsidRPr="00D93FDE">
                              <w:rPr>
                                <w:b/>
                                <w:bCs/>
                                <w:sz w:val="22"/>
                                <w:szCs w:val="22"/>
                              </w:rPr>
                              <w:br/>
                              <w:t>laurier</w:t>
                            </w:r>
                            <w:r w:rsidRPr="00D93FDE">
                              <w:rPr>
                                <w:b/>
                                <w:bCs/>
                                <w:sz w:val="22"/>
                                <w:szCs w:val="22"/>
                              </w:rPr>
                              <w:br/>
                              <w:t>persil</w:t>
                            </w:r>
                            <w:r w:rsidRPr="00D93FDE">
                              <w:rPr>
                                <w:b/>
                                <w:bCs/>
                                <w:sz w:val="22"/>
                                <w:szCs w:val="22"/>
                              </w:rPr>
                              <w:br/>
                              <w:t>jambon de porc</w:t>
                            </w:r>
                            <w:r w:rsidRPr="00D93FDE">
                              <w:rPr>
                                <w:b/>
                                <w:bCs/>
                                <w:sz w:val="22"/>
                                <w:szCs w:val="22"/>
                              </w:rPr>
                              <w:br/>
                              <w:t>sel et poivre</w:t>
                            </w:r>
                            <w:r w:rsidRPr="00D93FDE">
                              <w:rPr>
                                <w:b/>
                                <w:bCs/>
                                <w:sz w:val="22"/>
                                <w:szCs w:val="22"/>
                              </w:rPr>
                              <w:br/>
                              <w:t>bacon</w:t>
                            </w:r>
                            <w:r w:rsidRPr="00D93FDE">
                              <w:rPr>
                                <w:b/>
                                <w:bCs/>
                                <w:sz w:val="22"/>
                                <w:szCs w:val="22"/>
                              </w:rPr>
                              <w:br/>
                              <w:t>saucisses de porc</w:t>
                            </w:r>
                            <w:r w:rsidRPr="00D93FDE">
                              <w:rPr>
                                <w:b/>
                                <w:bCs/>
                                <w:sz w:val="22"/>
                                <w:szCs w:val="22"/>
                              </w:rPr>
                              <w:br/>
                              <w:t>pieds de porc</w:t>
                            </w:r>
                            <w:r w:rsidRPr="00D93FDE">
                              <w:rPr>
                                <w:b/>
                                <w:bCs/>
                                <w:sz w:val="22"/>
                                <w:szCs w:val="22"/>
                              </w:rPr>
                              <w:br/>
                              <w:t>côtes</w:t>
                            </w:r>
                            <w:r w:rsidR="00330B44">
                              <w:rPr>
                                <w:b/>
                                <w:bCs/>
                                <w:sz w:val="22"/>
                                <w:szCs w:val="22"/>
                              </w:rPr>
                              <w:t xml:space="preserve"> de porc</w:t>
                            </w:r>
                            <w:r w:rsidRPr="00D93FDE">
                              <w:rPr>
                                <w:b/>
                                <w:bCs/>
                                <w:sz w:val="22"/>
                                <w:szCs w:val="22"/>
                              </w:rPr>
                              <w:br/>
                            </w:r>
                            <w:r w:rsidR="00330B44" w:rsidRPr="00330B44">
                              <w:rPr>
                                <w:b/>
                                <w:bCs/>
                              </w:rPr>
                              <w:t>carré de porc fumé</w:t>
                            </w:r>
                            <w:r w:rsidRPr="00D93FDE">
                              <w:rPr>
                                <w:b/>
                                <w:bCs/>
                                <w:sz w:val="22"/>
                                <w:szCs w:val="22"/>
                              </w:rPr>
                              <w:br/>
                              <w:t>côtelettes</w:t>
                            </w:r>
                            <w:r w:rsidRPr="00D93FDE">
                              <w:rPr>
                                <w:b/>
                                <w:bCs/>
                                <w:sz w:val="22"/>
                                <w:szCs w:val="22"/>
                              </w:rPr>
                              <w:br/>
                              <w:t>éperlan</w:t>
                            </w:r>
                            <w:r w:rsidRPr="00D93FDE">
                              <w:rPr>
                                <w:b/>
                                <w:bCs/>
                                <w:sz w:val="22"/>
                                <w:szCs w:val="22"/>
                              </w:rPr>
                              <w:br/>
                              <w:t>moutarde</w:t>
                            </w:r>
                          </w:p>
                          <w:p w14:paraId="52856497" w14:textId="77777777" w:rsidR="00D93FDE" w:rsidRDefault="00D93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C3B7DD" id="_x0000_t202" coordsize="21600,21600" o:spt="202" path="m,l,21600r21600,l21600,xe">
                <v:stroke joinstyle="miter"/>
                <v:path gradientshapeok="t" o:connecttype="rect"/>
              </v:shapetype>
              <v:shape id="Tekstvak 1" o:spid="_x0000_s1026" type="#_x0000_t202" style="position:absolute;margin-left:224.25pt;margin-top:18.05pt;width:215.35pt;height:189.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" fillcolor="white [3201]" stroked="f" strokeweight=".5pt">
                <v:textbox>
                  <w:txbxContent>
                    <w:p w14:paraId="7A434B57" w14:textId="199ABDE6" w:rsidR="00D93FDE" w:rsidRPr="00D93FDE" w:rsidRDefault="00D93FDE" w:rsidP="00D93FDE">
                      <w:pPr>
                        <w:rPr>
                          <w:sz w:val="22"/>
                          <w:szCs w:val="22"/>
                        </w:rPr>
                      </w:pPr>
                      <w:proofErr w:type="gramStart"/>
                      <w:r w:rsidRPr="00D93FDE">
                        <w:rPr>
                          <w:b/>
                          <w:bCs/>
                          <w:sz w:val="22"/>
                          <w:szCs w:val="22"/>
                        </w:rPr>
                        <w:t>thym</w:t>
                      </w:r>
                      <w:proofErr w:type="gramEnd"/>
                      <w:r w:rsidRPr="00D93FDE">
                        <w:rPr>
                          <w:b/>
                          <w:bCs/>
                          <w:sz w:val="22"/>
                          <w:szCs w:val="22"/>
                        </w:rPr>
                        <w:br/>
                        <w:t>laurier</w:t>
                      </w:r>
                      <w:r w:rsidRPr="00D93FDE">
                        <w:rPr>
                          <w:b/>
                          <w:bCs/>
                          <w:sz w:val="22"/>
                          <w:szCs w:val="22"/>
                        </w:rPr>
                        <w:br/>
                        <w:t>persil</w:t>
                      </w:r>
                      <w:r w:rsidRPr="00D93FDE">
                        <w:rPr>
                          <w:b/>
                          <w:bCs/>
                          <w:sz w:val="22"/>
                          <w:szCs w:val="22"/>
                        </w:rPr>
                        <w:br/>
                        <w:t>jambon de porc</w:t>
                      </w:r>
                      <w:r w:rsidRPr="00D93FDE">
                        <w:rPr>
                          <w:b/>
                          <w:bCs/>
                          <w:sz w:val="22"/>
                          <w:szCs w:val="22"/>
                        </w:rPr>
                        <w:br/>
                        <w:t>sel et poivre</w:t>
                      </w:r>
                      <w:r w:rsidRPr="00D93FDE">
                        <w:rPr>
                          <w:b/>
                          <w:bCs/>
                          <w:sz w:val="22"/>
                          <w:szCs w:val="22"/>
                        </w:rPr>
                        <w:br/>
                        <w:t>bacon</w:t>
                      </w:r>
                      <w:r w:rsidRPr="00D93FDE">
                        <w:rPr>
                          <w:b/>
                          <w:bCs/>
                          <w:sz w:val="22"/>
                          <w:szCs w:val="22"/>
                        </w:rPr>
                        <w:br/>
                        <w:t>saucisses de porc</w:t>
                      </w:r>
                      <w:r w:rsidRPr="00D93FDE">
                        <w:rPr>
                          <w:b/>
                          <w:bCs/>
                          <w:sz w:val="22"/>
                          <w:szCs w:val="22"/>
                        </w:rPr>
                        <w:br/>
                        <w:t>pieds de porc</w:t>
                      </w:r>
                      <w:r w:rsidRPr="00D93FDE">
                        <w:rPr>
                          <w:b/>
                          <w:bCs/>
                          <w:sz w:val="22"/>
                          <w:szCs w:val="22"/>
                        </w:rPr>
                        <w:br/>
                        <w:t>côtes</w:t>
                      </w:r>
                      <w:r w:rsidR="00330B44">
                        <w:rPr>
                          <w:b/>
                          <w:bCs/>
                          <w:sz w:val="22"/>
                          <w:szCs w:val="22"/>
                        </w:rPr>
                        <w:t xml:space="preserve"> de porc</w:t>
                      </w:r>
                      <w:r w:rsidRPr="00D93FDE">
                        <w:rPr>
                          <w:b/>
                          <w:bCs/>
                          <w:sz w:val="22"/>
                          <w:szCs w:val="22"/>
                        </w:rPr>
                        <w:br/>
                      </w:r>
                      <w:r w:rsidR="00330B44" w:rsidRPr="00330B44">
                        <w:rPr>
                          <w:b/>
                          <w:bCs/>
                        </w:rPr>
                        <w:t>carré de porc fumé</w:t>
                      </w:r>
                      <w:r w:rsidRPr="00D93FDE">
                        <w:rPr>
                          <w:b/>
                          <w:bCs/>
                          <w:sz w:val="22"/>
                          <w:szCs w:val="22"/>
                        </w:rPr>
                        <w:br/>
                        <w:t>côtelettes</w:t>
                      </w:r>
                      <w:r w:rsidRPr="00D93FDE">
                        <w:rPr>
                          <w:b/>
                          <w:bCs/>
                          <w:sz w:val="22"/>
                          <w:szCs w:val="22"/>
                        </w:rPr>
                        <w:br/>
                        <w:t>éperlan</w:t>
                      </w:r>
                      <w:r w:rsidRPr="00D93FDE">
                        <w:rPr>
                          <w:b/>
                          <w:bCs/>
                          <w:sz w:val="22"/>
                          <w:szCs w:val="22"/>
                        </w:rPr>
                        <w:br/>
                        <w:t>moutarde</w:t>
                      </w:r>
                    </w:p>
                    <w:p w14:paraId="52856497" w14:textId="77777777" w:rsidR="00D93FDE" w:rsidRDefault="00D93FDE"/>
                  </w:txbxContent>
                </v:textbox>
              </v:shape>
            </w:pict>
          </mc:Fallback>
        </mc:AlternateContent>
      </w:r>
      <w:r w:rsidR="00000000">
        <w:rPr>
          <w:b/>
          <w:bCs/>
        </w:rPr>
        <w:pict w14:anchorId="5D1CC410">
          <v:rect id="_x0000_i1025" style="width:0;height:1.5pt" o:hralign="center" o:hrstd="t" o:hr="t" fillcolor="#a0a0a0" stroked="f"/>
        </w:pict>
      </w:r>
    </w:p>
    <w:p w14:paraId="36FFDEC1" w14:textId="0D6078FC" w:rsidR="00177066" w:rsidRPr="00D93FDE" w:rsidRDefault="00D93FDE" w:rsidP="00177066">
      <w:pPr>
        <w:rPr>
          <w:sz w:val="22"/>
          <w:szCs w:val="22"/>
        </w:rPr>
      </w:pPr>
      <w:proofErr w:type="gramStart"/>
      <w:r>
        <w:rPr>
          <w:b/>
          <w:bCs/>
          <w:sz w:val="22"/>
          <w:szCs w:val="22"/>
        </w:rPr>
        <w:t>p</w:t>
      </w:r>
      <w:r w:rsidR="00177066" w:rsidRPr="00D93FDE">
        <w:rPr>
          <w:b/>
          <w:bCs/>
          <w:sz w:val="22"/>
          <w:szCs w:val="22"/>
        </w:rPr>
        <w:t>oireau</w:t>
      </w:r>
      <w:proofErr w:type="gramEnd"/>
      <w:r w:rsidRPr="00D93FDE">
        <w:rPr>
          <w:b/>
          <w:bCs/>
          <w:sz w:val="22"/>
          <w:szCs w:val="22"/>
        </w:rPr>
        <w:br/>
      </w:r>
      <w:r w:rsidR="00177066" w:rsidRPr="00D93FDE">
        <w:rPr>
          <w:b/>
          <w:bCs/>
          <w:sz w:val="22"/>
          <w:szCs w:val="22"/>
        </w:rPr>
        <w:t>navets</w:t>
      </w:r>
      <w:r w:rsidRPr="00D93FDE">
        <w:rPr>
          <w:b/>
          <w:bCs/>
          <w:sz w:val="22"/>
          <w:szCs w:val="22"/>
        </w:rPr>
        <w:br/>
      </w:r>
      <w:r w:rsidR="00177066" w:rsidRPr="00D93FDE">
        <w:rPr>
          <w:b/>
          <w:bCs/>
          <w:sz w:val="22"/>
          <w:szCs w:val="22"/>
        </w:rPr>
        <w:t>carottes</w:t>
      </w:r>
      <w:r w:rsidRPr="00D93FDE">
        <w:rPr>
          <w:b/>
          <w:bCs/>
          <w:sz w:val="22"/>
          <w:szCs w:val="22"/>
        </w:rPr>
        <w:br/>
      </w:r>
      <w:r w:rsidR="00177066" w:rsidRPr="00D93FDE">
        <w:rPr>
          <w:b/>
          <w:bCs/>
          <w:sz w:val="22"/>
          <w:szCs w:val="22"/>
        </w:rPr>
        <w:t>chou vert</w:t>
      </w:r>
      <w:r w:rsidRPr="00D93FDE">
        <w:rPr>
          <w:b/>
          <w:bCs/>
          <w:sz w:val="22"/>
          <w:szCs w:val="22"/>
        </w:rPr>
        <w:br/>
      </w:r>
      <w:r w:rsidR="00177066" w:rsidRPr="00D93FDE">
        <w:rPr>
          <w:b/>
          <w:bCs/>
          <w:sz w:val="22"/>
          <w:szCs w:val="22"/>
        </w:rPr>
        <w:t>chou blanc</w:t>
      </w:r>
      <w:r w:rsidRPr="00D93FDE">
        <w:rPr>
          <w:b/>
          <w:bCs/>
          <w:sz w:val="22"/>
          <w:szCs w:val="22"/>
        </w:rPr>
        <w:br/>
      </w:r>
      <w:r w:rsidR="00177066" w:rsidRPr="00D93FDE">
        <w:rPr>
          <w:b/>
          <w:bCs/>
          <w:sz w:val="22"/>
          <w:szCs w:val="22"/>
        </w:rPr>
        <w:t>céleri-rave</w:t>
      </w:r>
      <w:r w:rsidRPr="00D93FDE">
        <w:rPr>
          <w:b/>
          <w:bCs/>
          <w:sz w:val="22"/>
          <w:szCs w:val="22"/>
        </w:rPr>
        <w:br/>
      </w:r>
      <w:r w:rsidR="00177066" w:rsidRPr="00D93FDE">
        <w:rPr>
          <w:b/>
          <w:bCs/>
          <w:sz w:val="22"/>
          <w:szCs w:val="22"/>
        </w:rPr>
        <w:t>panais</w:t>
      </w:r>
      <w:r w:rsidRPr="00D93FDE">
        <w:rPr>
          <w:b/>
          <w:bCs/>
          <w:sz w:val="22"/>
          <w:szCs w:val="22"/>
        </w:rPr>
        <w:br/>
      </w:r>
      <w:r w:rsidR="00177066" w:rsidRPr="00D93FDE">
        <w:rPr>
          <w:b/>
          <w:bCs/>
          <w:sz w:val="22"/>
          <w:szCs w:val="22"/>
        </w:rPr>
        <w:t>choux de Bruxelles</w:t>
      </w:r>
      <w:r w:rsidRPr="00D93FDE">
        <w:rPr>
          <w:b/>
          <w:bCs/>
          <w:sz w:val="22"/>
          <w:szCs w:val="22"/>
        </w:rPr>
        <w:br/>
      </w:r>
      <w:r w:rsidR="00177066" w:rsidRPr="00D93FDE">
        <w:rPr>
          <w:b/>
          <w:bCs/>
          <w:sz w:val="22"/>
          <w:szCs w:val="22"/>
        </w:rPr>
        <w:t>oignons</w:t>
      </w:r>
      <w:r w:rsidRPr="00D93FDE">
        <w:rPr>
          <w:b/>
          <w:bCs/>
          <w:sz w:val="22"/>
          <w:szCs w:val="22"/>
        </w:rPr>
        <w:br/>
      </w:r>
      <w:r w:rsidR="00177066" w:rsidRPr="00D93FDE">
        <w:rPr>
          <w:b/>
          <w:bCs/>
          <w:sz w:val="22"/>
          <w:szCs w:val="22"/>
        </w:rPr>
        <w:t>haricots verts et blancs</w:t>
      </w:r>
      <w:r w:rsidRPr="00D93FDE">
        <w:rPr>
          <w:b/>
          <w:bCs/>
          <w:sz w:val="22"/>
          <w:szCs w:val="22"/>
        </w:rPr>
        <w:br/>
      </w:r>
      <w:r w:rsidR="00177066" w:rsidRPr="00D93FDE">
        <w:rPr>
          <w:b/>
          <w:bCs/>
          <w:sz w:val="22"/>
          <w:szCs w:val="22"/>
        </w:rPr>
        <w:t>pommes de terre cireuses</w:t>
      </w:r>
      <w:r w:rsidRPr="00D93FDE">
        <w:rPr>
          <w:b/>
          <w:bCs/>
          <w:sz w:val="22"/>
          <w:szCs w:val="22"/>
        </w:rPr>
        <w:br/>
      </w:r>
    </w:p>
    <w:p w14:paraId="3DE14E24" w14:textId="77777777" w:rsidR="00D93FDE" w:rsidRDefault="00D93FDE" w:rsidP="00177066"/>
    <w:p w14:paraId="1AFCAC2F" w14:textId="490E1FA8" w:rsidR="00177066" w:rsidRPr="00177066" w:rsidRDefault="00177066" w:rsidP="00177066">
      <w:r w:rsidRPr="00177066">
        <w:t xml:space="preserve">Nettoyez et coupez grossièrement le poireau, les navets, la carotte, le chou vert, le chou blanc, le panais et le céleri-rave. Retirez des choux de Bruxelles les feuilles extérieures et gravez une croix dans le haut. Coupez l'oignon en demi-lunes et faites-le revenir dans le beurre jusqu'à ce qu'il soit doré. Égouttez les deux sortes de haricots. Pelez les pommes de terre et divisez-les en quatre morceaux. </w:t>
      </w:r>
    </w:p>
    <w:p w14:paraId="6F739E4C" w14:textId="77777777" w:rsidR="00177066" w:rsidRPr="00177066" w:rsidRDefault="00177066" w:rsidP="00177066">
      <w:r w:rsidRPr="00177066">
        <w:t xml:space="preserve">Mettez tous les légumes, sauf les pommes de terre et les haricots, dans le bouillon de légumes. Ajoutez un bouquet garni (thym, laurier et persil) et un jambonneau de porc. Assaisonnez avec du sel et du poivre. Laissez mijoter à feu doux pendant au moins 2 heures.  </w:t>
      </w:r>
    </w:p>
    <w:p w14:paraId="4E5582B2" w14:textId="77777777" w:rsidR="00177066" w:rsidRPr="00177066" w:rsidRDefault="00177066" w:rsidP="00177066">
      <w:r w:rsidRPr="00177066">
        <w:t xml:space="preserve">Ajoutez les pommes de terre et les haricots 35 minutes avant la fin de la cuisson. </w:t>
      </w:r>
    </w:p>
    <w:p w14:paraId="763509C4" w14:textId="75789984" w:rsidR="00177066" w:rsidRPr="00177066" w:rsidRDefault="00177066" w:rsidP="00177066">
      <w:r w:rsidRPr="00177066">
        <w:t xml:space="preserve">Faites frire la viande séparément dans une poêle. Toutes les parties du porc sont bonnes :  jambon cuit, lard, saucisses, petites côtes, côtelettes, éperlan, </w:t>
      </w:r>
      <w:r w:rsidR="00330B44" w:rsidRPr="00330B44">
        <w:t>carré de porc fumé</w:t>
      </w:r>
      <w:r w:rsidRPr="00177066">
        <w:t xml:space="preserve">. </w:t>
      </w:r>
    </w:p>
    <w:p w14:paraId="593796B8" w14:textId="77777777" w:rsidR="00177066" w:rsidRPr="00177066" w:rsidRDefault="00177066" w:rsidP="00177066">
      <w:r w:rsidRPr="00177066">
        <w:t xml:space="preserve">Les oreilles et la queue sont également possibles, mais je ne les utilise pas dans cette version.  </w:t>
      </w:r>
    </w:p>
    <w:p w14:paraId="7B96F258" w14:textId="77777777" w:rsidR="00177066" w:rsidRPr="00177066" w:rsidRDefault="00177066" w:rsidP="00177066">
      <w:r w:rsidRPr="00177066">
        <w:t xml:space="preserve">Servez la viande sur un plateau séparé à côté d'un bol profond de légumes à ragoût. La viande et les légumes peuvent être mélangés selon les goûts, réchauffés ensemble et servis en entier. </w:t>
      </w:r>
    </w:p>
    <w:p w14:paraId="26BF2D31" w14:textId="0BADCEA3" w:rsidR="00177066" w:rsidRPr="00177066" w:rsidRDefault="00177066" w:rsidP="00177066">
      <w:r w:rsidRPr="00177066">
        <w:t>Terminez dans l'assiette avec une grande cuillère de moutarde.</w:t>
      </w:r>
      <w:r w:rsidRPr="00177066">
        <w:br/>
        <w:t xml:space="preserve">En fait, il n'y a que deux règles de base dans ce plat : </w:t>
      </w:r>
    </w:p>
    <w:p w14:paraId="0F358373" w14:textId="77777777" w:rsidR="00177066" w:rsidRPr="00177066" w:rsidRDefault="00177066" w:rsidP="00177066">
      <w:r w:rsidRPr="00177066">
        <w:t xml:space="preserve">1 - la sélection des légumes doit comporter des choux et surtout des choux de Bruxelles  </w:t>
      </w:r>
    </w:p>
    <w:p w14:paraId="130093AB" w14:textId="77777777" w:rsidR="00177066" w:rsidRPr="00177066" w:rsidRDefault="00177066" w:rsidP="00177066">
      <w:r w:rsidRPr="00177066">
        <w:t xml:space="preserve">2 - tout le porc est bon, mais en aucun cas le bœuf ou le veau. </w:t>
      </w:r>
    </w:p>
    <w:p w14:paraId="182DC623" w14:textId="77777777" w:rsidR="00177066" w:rsidRPr="00177066" w:rsidRDefault="00177066" w:rsidP="00177066"/>
    <w:p w14:paraId="1A11E9B4" w14:textId="77777777" w:rsidR="001305A8" w:rsidRDefault="001305A8"/>
    <w:sectPr w:rsidR="001305A8" w:rsidSect="00A65E4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4C"/>
    <w:rsid w:val="000E794D"/>
    <w:rsid w:val="001305A8"/>
    <w:rsid w:val="00177066"/>
    <w:rsid w:val="00330B44"/>
    <w:rsid w:val="00437157"/>
    <w:rsid w:val="00826E5C"/>
    <w:rsid w:val="008D330E"/>
    <w:rsid w:val="00A65E4C"/>
    <w:rsid w:val="00AA6970"/>
    <w:rsid w:val="00D93F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F47A"/>
  <w15:chartTrackingRefBased/>
  <w15:docId w15:val="{F6282169-62D1-4426-AF53-477A12B4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A65E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65E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65E4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65E4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A65E4C"/>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A65E4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A65E4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A65E4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A65E4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5E4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65E4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65E4C"/>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A65E4C"/>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A65E4C"/>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A65E4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65E4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65E4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65E4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65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5E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5E4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5E4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65E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5E4C"/>
    <w:rPr>
      <w:i/>
      <w:iCs/>
      <w:color w:val="404040" w:themeColor="text1" w:themeTint="BF"/>
    </w:rPr>
  </w:style>
  <w:style w:type="paragraph" w:styleId="Lijstalinea">
    <w:name w:val="List Paragraph"/>
    <w:basedOn w:val="Standaard"/>
    <w:uiPriority w:val="34"/>
    <w:qFormat/>
    <w:rsid w:val="00A65E4C"/>
    <w:pPr>
      <w:ind w:left="720"/>
      <w:contextualSpacing/>
    </w:pPr>
  </w:style>
  <w:style w:type="character" w:styleId="Intensievebenadrukking">
    <w:name w:val="Intense Emphasis"/>
    <w:basedOn w:val="Standaardalinea-lettertype"/>
    <w:uiPriority w:val="21"/>
    <w:qFormat/>
    <w:rsid w:val="00A65E4C"/>
    <w:rPr>
      <w:i/>
      <w:iCs/>
      <w:color w:val="2F5496" w:themeColor="accent1" w:themeShade="BF"/>
    </w:rPr>
  </w:style>
  <w:style w:type="paragraph" w:styleId="Duidelijkcitaat">
    <w:name w:val="Intense Quote"/>
    <w:basedOn w:val="Standaard"/>
    <w:next w:val="Standaard"/>
    <w:link w:val="DuidelijkcitaatChar"/>
    <w:uiPriority w:val="30"/>
    <w:qFormat/>
    <w:rsid w:val="00A65E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65E4C"/>
    <w:rPr>
      <w:i/>
      <w:iCs/>
      <w:color w:val="2F5496" w:themeColor="accent1" w:themeShade="BF"/>
    </w:rPr>
  </w:style>
  <w:style w:type="character" w:styleId="Intensieveverwijzing">
    <w:name w:val="Intense Reference"/>
    <w:basedOn w:val="Standaardalinea-lettertype"/>
    <w:uiPriority w:val="32"/>
    <w:qFormat/>
    <w:rsid w:val="00A65E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256</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2025-01-25T07:29:00Z</dcterms:created>
  <dcterms:modified xsi:type="dcterms:W3CDTF">2025-01-25T15:37:00Z</dcterms:modified>
</cp:coreProperties>
</file>