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8D5A" w14:textId="0F4A02CD" w:rsidR="005A6002" w:rsidRPr="005A6002" w:rsidRDefault="0088279C" w:rsidP="005A6002">
      <w:pPr>
        <w:rPr>
          <w:b/>
          <w:bCs/>
          <w:lang w:val="fr-FR"/>
        </w:rPr>
      </w:pPr>
      <w:r>
        <w:rPr>
          <w:b/>
          <w:bCs/>
          <w:noProof/>
          <w:lang w:val="fr-FR"/>
        </w:rPr>
        <mc:AlternateContent>
          <mc:Choice Requires="wps">
            <w:drawing>
              <wp:anchor distT="0" distB="0" distL="114300" distR="114300" simplePos="0" relativeHeight="251659264" behindDoc="0" locked="0" layoutInCell="1" allowOverlap="1" wp14:anchorId="255A299F" wp14:editId="65C8EDFC">
                <wp:simplePos x="0" y="0"/>
                <wp:positionH relativeFrom="column">
                  <wp:posOffset>2806065</wp:posOffset>
                </wp:positionH>
                <wp:positionV relativeFrom="paragraph">
                  <wp:posOffset>394336</wp:posOffset>
                </wp:positionV>
                <wp:extent cx="2971800" cy="1714500"/>
                <wp:effectExtent l="0" t="0" r="0" b="0"/>
                <wp:wrapNone/>
                <wp:docPr id="837379014" name="Tekstvak 1"/>
                <wp:cNvGraphicFramePr/>
                <a:graphic xmlns:a="http://schemas.openxmlformats.org/drawingml/2006/main">
                  <a:graphicData uri="http://schemas.microsoft.com/office/word/2010/wordprocessingShape">
                    <wps:wsp>
                      <wps:cNvSpPr txBox="1"/>
                      <wps:spPr>
                        <a:xfrm>
                          <a:off x="0" y="0"/>
                          <a:ext cx="2971800" cy="1714500"/>
                        </a:xfrm>
                        <a:prstGeom prst="rect">
                          <a:avLst/>
                        </a:prstGeom>
                        <a:solidFill>
                          <a:schemeClr val="lt1"/>
                        </a:solidFill>
                        <a:ln w="6350">
                          <a:noFill/>
                        </a:ln>
                      </wps:spPr>
                      <wps:txbx>
                        <w:txbxContent>
                          <w:p w14:paraId="7AA3054A" w14:textId="0D4272E9" w:rsidR="0088279C" w:rsidRPr="0088279C" w:rsidRDefault="0088279C" w:rsidP="0088279C">
                            <w:pPr>
                              <w:rPr>
                                <w:lang w:val="fr-FR"/>
                              </w:rPr>
                            </w:pPr>
                            <w:r w:rsidRPr="0088279C">
                              <w:rPr>
                                <w:b/>
                                <w:bCs/>
                                <w:lang w:val="fr-FR"/>
                              </w:rPr>
                              <w:t>R</w:t>
                            </w:r>
                            <w:r w:rsidRPr="0088279C">
                              <w:rPr>
                                <w:b/>
                                <w:bCs/>
                                <w:lang w:val="fr-FR"/>
                              </w:rPr>
                              <w:t>omarin</w:t>
                            </w:r>
                            <w:r>
                              <w:rPr>
                                <w:b/>
                                <w:bCs/>
                                <w:lang w:val="fr-FR"/>
                              </w:rPr>
                              <w:br/>
                            </w:r>
                            <w:r w:rsidRPr="0088279C">
                              <w:rPr>
                                <w:b/>
                                <w:bCs/>
                                <w:lang w:val="fr-FR"/>
                              </w:rPr>
                              <w:t>poivre et sel</w:t>
                            </w:r>
                            <w:r>
                              <w:rPr>
                                <w:b/>
                                <w:bCs/>
                                <w:lang w:val="fr-FR"/>
                              </w:rPr>
                              <w:br/>
                            </w:r>
                            <w:r w:rsidRPr="0088279C">
                              <w:rPr>
                                <w:b/>
                                <w:bCs/>
                                <w:lang w:val="fr-FR"/>
                              </w:rPr>
                              <w:t>huile d'olive</w:t>
                            </w:r>
                            <w:r>
                              <w:rPr>
                                <w:b/>
                                <w:bCs/>
                                <w:lang w:val="fr-FR"/>
                              </w:rPr>
                              <w:br/>
                            </w:r>
                            <w:r w:rsidRPr="0088279C">
                              <w:rPr>
                                <w:b/>
                                <w:bCs/>
                                <w:lang w:val="fr-FR"/>
                              </w:rPr>
                              <w:t>vin rouge</w:t>
                            </w:r>
                            <w:r>
                              <w:rPr>
                                <w:b/>
                                <w:bCs/>
                                <w:lang w:val="fr-FR"/>
                              </w:rPr>
                              <w:br/>
                            </w:r>
                            <w:r w:rsidRPr="0088279C">
                              <w:rPr>
                                <w:b/>
                                <w:bCs/>
                                <w:lang w:val="fr-FR"/>
                              </w:rPr>
                              <w:t>fond d'agneau</w:t>
                            </w:r>
                            <w:r>
                              <w:rPr>
                                <w:b/>
                                <w:bCs/>
                                <w:lang w:val="fr-FR"/>
                              </w:rPr>
                              <w:br/>
                            </w:r>
                            <w:r w:rsidRPr="0088279C">
                              <w:rPr>
                                <w:b/>
                                <w:bCs/>
                                <w:lang w:val="fr-FR"/>
                              </w:rPr>
                              <w:t>feuille de laurier</w:t>
                            </w:r>
                            <w:r>
                              <w:rPr>
                                <w:b/>
                                <w:bCs/>
                                <w:lang w:val="fr-FR"/>
                              </w:rPr>
                              <w:br/>
                            </w:r>
                            <w:r w:rsidRPr="0088279C">
                              <w:rPr>
                                <w:b/>
                                <w:bCs/>
                                <w:lang w:val="fr-FR"/>
                              </w:rPr>
                              <w:t>persil</w:t>
                            </w:r>
                            <w:r>
                              <w:rPr>
                                <w:b/>
                                <w:bCs/>
                                <w:lang w:val="fr-FR"/>
                              </w:rPr>
                              <w:br/>
                            </w:r>
                            <w:r w:rsidRPr="0088279C">
                              <w:rPr>
                                <w:b/>
                                <w:bCs/>
                                <w:lang w:val="fr-FR"/>
                              </w:rPr>
                              <w:t>fécule de maïs</w:t>
                            </w:r>
                          </w:p>
                          <w:p w14:paraId="28DB482B" w14:textId="77777777" w:rsidR="0088279C" w:rsidRPr="0088279C" w:rsidRDefault="0088279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5A299F" id="_x0000_t202" coordsize="21600,21600" o:spt="202" path="m,l,21600r21600,l21600,xe">
                <v:stroke joinstyle="miter"/>
                <v:path gradientshapeok="t" o:connecttype="rect"/>
              </v:shapetype>
              <v:shape id="Tekstvak 1" o:spid="_x0000_s1026" type="#_x0000_t202" style="position:absolute;margin-left:220.95pt;margin-top:31.05pt;width:234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" fillcolor="white [3201]" stroked="f" strokeweight=".5pt">
                <v:textbox>
                  <w:txbxContent>
                    <w:p w14:paraId="7AA3054A" w14:textId="0D4272E9" w:rsidR="0088279C" w:rsidRPr="0088279C" w:rsidRDefault="0088279C" w:rsidP="0088279C">
                      <w:pPr>
                        <w:rPr>
                          <w:lang w:val="fr-FR"/>
                        </w:rPr>
                      </w:pPr>
                      <w:r w:rsidRPr="0088279C">
                        <w:rPr>
                          <w:b/>
                          <w:bCs/>
                          <w:lang w:val="fr-FR"/>
                        </w:rPr>
                        <w:t>R</w:t>
                      </w:r>
                      <w:r w:rsidRPr="0088279C">
                        <w:rPr>
                          <w:b/>
                          <w:bCs/>
                          <w:lang w:val="fr-FR"/>
                        </w:rPr>
                        <w:t>omarin</w:t>
                      </w:r>
                      <w:r>
                        <w:rPr>
                          <w:b/>
                          <w:bCs/>
                          <w:lang w:val="fr-FR"/>
                        </w:rPr>
                        <w:br/>
                      </w:r>
                      <w:r w:rsidRPr="0088279C">
                        <w:rPr>
                          <w:b/>
                          <w:bCs/>
                          <w:lang w:val="fr-FR"/>
                        </w:rPr>
                        <w:t>poivre et sel</w:t>
                      </w:r>
                      <w:r>
                        <w:rPr>
                          <w:b/>
                          <w:bCs/>
                          <w:lang w:val="fr-FR"/>
                        </w:rPr>
                        <w:br/>
                      </w:r>
                      <w:r w:rsidRPr="0088279C">
                        <w:rPr>
                          <w:b/>
                          <w:bCs/>
                          <w:lang w:val="fr-FR"/>
                        </w:rPr>
                        <w:t>huile d'olive</w:t>
                      </w:r>
                      <w:r>
                        <w:rPr>
                          <w:b/>
                          <w:bCs/>
                          <w:lang w:val="fr-FR"/>
                        </w:rPr>
                        <w:br/>
                      </w:r>
                      <w:r w:rsidRPr="0088279C">
                        <w:rPr>
                          <w:b/>
                          <w:bCs/>
                          <w:lang w:val="fr-FR"/>
                        </w:rPr>
                        <w:t>vin rouge</w:t>
                      </w:r>
                      <w:r>
                        <w:rPr>
                          <w:b/>
                          <w:bCs/>
                          <w:lang w:val="fr-FR"/>
                        </w:rPr>
                        <w:br/>
                      </w:r>
                      <w:r w:rsidRPr="0088279C">
                        <w:rPr>
                          <w:b/>
                          <w:bCs/>
                          <w:lang w:val="fr-FR"/>
                        </w:rPr>
                        <w:t>fond d'agneau</w:t>
                      </w:r>
                      <w:r>
                        <w:rPr>
                          <w:b/>
                          <w:bCs/>
                          <w:lang w:val="fr-FR"/>
                        </w:rPr>
                        <w:br/>
                      </w:r>
                      <w:r w:rsidRPr="0088279C">
                        <w:rPr>
                          <w:b/>
                          <w:bCs/>
                          <w:lang w:val="fr-FR"/>
                        </w:rPr>
                        <w:t>feuille de laurier</w:t>
                      </w:r>
                      <w:r>
                        <w:rPr>
                          <w:b/>
                          <w:bCs/>
                          <w:lang w:val="fr-FR"/>
                        </w:rPr>
                        <w:br/>
                      </w:r>
                      <w:r w:rsidRPr="0088279C">
                        <w:rPr>
                          <w:b/>
                          <w:bCs/>
                          <w:lang w:val="fr-FR"/>
                        </w:rPr>
                        <w:t>persil</w:t>
                      </w:r>
                      <w:r>
                        <w:rPr>
                          <w:b/>
                          <w:bCs/>
                          <w:lang w:val="fr-FR"/>
                        </w:rPr>
                        <w:br/>
                      </w:r>
                      <w:r w:rsidRPr="0088279C">
                        <w:rPr>
                          <w:b/>
                          <w:bCs/>
                          <w:lang w:val="fr-FR"/>
                        </w:rPr>
                        <w:t>fécule de maïs</w:t>
                      </w:r>
                    </w:p>
                    <w:p w14:paraId="28DB482B" w14:textId="77777777" w:rsidR="0088279C" w:rsidRPr="0088279C" w:rsidRDefault="0088279C">
                      <w:pPr>
                        <w:rPr>
                          <w:lang w:val="fr-FR"/>
                        </w:rPr>
                      </w:pPr>
                    </w:p>
                  </w:txbxContent>
                </v:textbox>
              </v:shape>
            </w:pict>
          </mc:Fallback>
        </mc:AlternateContent>
      </w:r>
      <w:r w:rsidR="005A6002" w:rsidRPr="005A6002">
        <w:rPr>
          <w:b/>
          <w:bCs/>
          <w:lang w:val="fr-FR"/>
        </w:rPr>
        <w:t>Épaule</w:t>
      </w:r>
      <w:r w:rsidR="005A6002" w:rsidRPr="005A6002">
        <w:rPr>
          <w:b/>
          <w:bCs/>
          <w:lang w:val="fr-FR"/>
        </w:rPr>
        <w:t xml:space="preserve"> d'agneau au four</w:t>
      </w:r>
      <w:r w:rsidR="005A6002" w:rsidRPr="005A6002">
        <w:rPr>
          <w:b/>
          <w:bCs/>
          <w:lang w:val="fr-FR"/>
        </w:rPr>
        <w:t xml:space="preserve"> </w:t>
      </w:r>
      <w:r w:rsidR="005A6002" w:rsidRPr="005A6002">
        <w:rPr>
          <w:b/>
          <w:bCs/>
          <w:lang w:val="fr-FR"/>
        </w:rPr>
        <w:t>avec sauce whisky-miel</w:t>
      </w:r>
      <w:r w:rsidR="005E7BF6">
        <w:rPr>
          <w:b/>
          <w:bCs/>
          <w:lang w:val="fr-FR"/>
        </w:rPr>
        <w:pict w14:anchorId="649A3E65">
          <v:rect id="_x0000_i1025" style="width:0;height:1.5pt" o:hralign="center" o:hrstd="t" o:hr="t" fillcolor="#a0a0a0" stroked="f"/>
        </w:pict>
      </w:r>
    </w:p>
    <w:p w14:paraId="279F3A0B" w14:textId="014413E8" w:rsidR="0088279C" w:rsidRPr="0088279C" w:rsidRDefault="0088279C" w:rsidP="0088279C">
      <w:pPr>
        <w:rPr>
          <w:lang w:val="fr-FR"/>
        </w:rPr>
      </w:pPr>
      <w:r w:rsidRPr="0088279C">
        <w:rPr>
          <w:b/>
          <w:bCs/>
          <w:lang w:val="fr-FR"/>
        </w:rPr>
        <w:t>épaule d'agneau désossée</w:t>
      </w:r>
      <w:r>
        <w:rPr>
          <w:b/>
          <w:bCs/>
          <w:lang w:val="fr-FR"/>
        </w:rPr>
        <w:br/>
      </w:r>
      <w:r w:rsidRPr="0088279C">
        <w:rPr>
          <w:b/>
          <w:bCs/>
          <w:lang w:val="fr-FR"/>
        </w:rPr>
        <w:t>ail</w:t>
      </w:r>
      <w:r>
        <w:rPr>
          <w:b/>
          <w:bCs/>
          <w:lang w:val="fr-FR"/>
        </w:rPr>
        <w:br/>
      </w:r>
      <w:r w:rsidRPr="0088279C">
        <w:rPr>
          <w:b/>
          <w:bCs/>
          <w:lang w:val="fr-FR"/>
        </w:rPr>
        <w:t>oignons rouges</w:t>
      </w:r>
      <w:r>
        <w:rPr>
          <w:b/>
          <w:bCs/>
          <w:lang w:val="fr-FR"/>
        </w:rPr>
        <w:br/>
      </w:r>
      <w:r w:rsidRPr="0088279C">
        <w:rPr>
          <w:b/>
          <w:bCs/>
          <w:lang w:val="fr-FR"/>
        </w:rPr>
        <w:t>carottes</w:t>
      </w:r>
      <w:r>
        <w:rPr>
          <w:b/>
          <w:bCs/>
          <w:lang w:val="fr-FR"/>
        </w:rPr>
        <w:br/>
      </w:r>
      <w:r w:rsidRPr="0088279C">
        <w:rPr>
          <w:b/>
          <w:bCs/>
          <w:lang w:val="fr-FR"/>
        </w:rPr>
        <w:t>thym</w:t>
      </w:r>
      <w:r>
        <w:rPr>
          <w:b/>
          <w:bCs/>
          <w:lang w:val="fr-FR"/>
        </w:rPr>
        <w:br/>
      </w:r>
      <w:r w:rsidRPr="0088279C">
        <w:rPr>
          <w:b/>
          <w:bCs/>
          <w:lang w:val="fr-FR"/>
        </w:rPr>
        <w:t>whisky au miel</w:t>
      </w:r>
      <w:r>
        <w:rPr>
          <w:b/>
          <w:bCs/>
          <w:lang w:val="fr-FR"/>
        </w:rPr>
        <w:br/>
      </w:r>
      <w:r w:rsidRPr="0088279C">
        <w:rPr>
          <w:b/>
          <w:bCs/>
          <w:lang w:val="fr-FR"/>
        </w:rPr>
        <w:t>balsamique</w:t>
      </w:r>
    </w:p>
    <w:p w14:paraId="481DB1B3" w14:textId="23FFC483" w:rsidR="005A6002" w:rsidRPr="005A6002" w:rsidRDefault="005A6002" w:rsidP="005A6002">
      <w:pPr>
        <w:rPr>
          <w:lang w:val="fr-FR"/>
        </w:rPr>
      </w:pPr>
    </w:p>
    <w:p w14:paraId="1C30DCE7" w14:textId="77777777" w:rsidR="00924820" w:rsidRPr="00924820" w:rsidRDefault="00924820" w:rsidP="00924820">
      <w:pPr>
        <w:rPr>
          <w:lang w:val="fr-FR"/>
        </w:rPr>
      </w:pPr>
      <w:r w:rsidRPr="00924820">
        <w:rPr>
          <w:lang w:val="fr-FR"/>
        </w:rPr>
        <w:t>Sortez l'agneau du réfrigérateur suffisamment tôt pour qu'il atteigne la température ambiante. Faites des incisions dans la viande avec un couteau bien aiguisé. Piquez la viande avec des gousses d'ail épluchées.</w:t>
      </w:r>
    </w:p>
    <w:p w14:paraId="5AAAD6E5" w14:textId="77777777" w:rsidR="00924820" w:rsidRPr="00924820" w:rsidRDefault="00924820" w:rsidP="00924820">
      <w:pPr>
        <w:rPr>
          <w:lang w:val="fr-FR"/>
        </w:rPr>
      </w:pPr>
      <w:r w:rsidRPr="00924820">
        <w:rPr>
          <w:lang w:val="fr-FR"/>
        </w:rPr>
        <w:t xml:space="preserve">Coupez quelques oignons rouges épluchés en forme de demi-lunes. Épluchez les carottes entières. Épluchez et écrasez un bulbe entier de gousses d'ail. </w:t>
      </w:r>
    </w:p>
    <w:p w14:paraId="793F00B5" w14:textId="77777777" w:rsidR="00924820" w:rsidRPr="00924820" w:rsidRDefault="00924820" w:rsidP="00924820">
      <w:pPr>
        <w:rPr>
          <w:lang w:val="fr-FR"/>
        </w:rPr>
      </w:pPr>
      <w:r w:rsidRPr="00924820">
        <w:rPr>
          <w:lang w:val="fr-FR"/>
        </w:rPr>
        <w:t xml:space="preserve">Versez une bonne dose d'huile d'olive dans une rôtissoire. Répartissez les oignons, les carottes et les gousses d'ail sur le fond. Ajoutez des brins de thym et de romarin et quelques feuilles de laurier. Placez l'épaule d'agneau au centre sur le dessus. Versez un peu d'huile d'olive dessus. </w:t>
      </w:r>
    </w:p>
    <w:p w14:paraId="231508E8" w14:textId="77777777" w:rsidR="00924820" w:rsidRPr="00924820" w:rsidRDefault="00924820" w:rsidP="00924820">
      <w:pPr>
        <w:rPr>
          <w:lang w:val="fr-FR"/>
        </w:rPr>
      </w:pPr>
      <w:r w:rsidRPr="00924820">
        <w:rPr>
          <w:lang w:val="fr-FR"/>
        </w:rPr>
        <w:t>Placez la rôtissoire à découvert dans un four préchauffé à 220°C pendant 15 minutes. Ensuite, sortez-la. Versez environ un quart de bouteille de vin rouge et une quantité égale de fond d'agneau dedans. Retournez complètement la viande et parsemez le dessus de thym et de romarin séchés, de poivre et de sel.</w:t>
      </w:r>
    </w:p>
    <w:p w14:paraId="16209D3E" w14:textId="77777777" w:rsidR="00924820" w:rsidRPr="00924820" w:rsidRDefault="00924820" w:rsidP="00924820">
      <w:pPr>
        <w:rPr>
          <w:lang w:val="fr-FR"/>
        </w:rPr>
      </w:pPr>
      <w:r w:rsidRPr="00924820">
        <w:rPr>
          <w:lang w:val="fr-FR"/>
        </w:rPr>
        <w:t>Couvrez la rôtissoire avec du papier d'aluminium. Remettez-la dans le four et réduisez la température à 120°C. Laissez reposer pendant 2 à 3 heures, selon le poids de l'épaule d'agneau, puis vérifiez la cuisson. Si vous pouvez facilement retirer la viande avec deux fourchettes, elle est prête. Retirez la viande de la rôtissoire et couvrez-la. Laissez la cuisson se terminer pendant une dizaine de minutes.</w:t>
      </w:r>
    </w:p>
    <w:p w14:paraId="348D4411" w14:textId="77777777" w:rsidR="00924820" w:rsidRPr="00924820" w:rsidRDefault="00924820" w:rsidP="00924820">
      <w:pPr>
        <w:rPr>
          <w:lang w:val="fr-FR"/>
        </w:rPr>
      </w:pPr>
      <w:r w:rsidRPr="00924820">
        <w:rPr>
          <w:lang w:val="fr-FR"/>
        </w:rPr>
        <w:t>Retirez les légumes du liquide de cuisson et gardez-les au chaud. Passez le liquide de rôtissage au tamis. Portez à ébullition dans une poêle et ajoutez un verre de vinaigre balsamique rouge et un verre de whisky au miel. Laisser réduire. Épaississez la sauce, par exemple avec de la fécule de maïs dissoute dans un peu de vin rouge.</w:t>
      </w:r>
    </w:p>
    <w:p w14:paraId="011911F3" w14:textId="77777777" w:rsidR="00924820" w:rsidRPr="00924820" w:rsidRDefault="00924820" w:rsidP="00924820">
      <w:pPr>
        <w:rPr>
          <w:lang w:val="fr-FR"/>
        </w:rPr>
      </w:pPr>
      <w:r w:rsidRPr="00924820">
        <w:rPr>
          <w:b/>
          <w:bCs/>
          <w:lang w:val="fr-FR"/>
        </w:rPr>
        <w:t>Dans l'assiette</w:t>
      </w:r>
      <w:r w:rsidRPr="00924820">
        <w:rPr>
          <w:lang w:val="fr-FR"/>
        </w:rPr>
        <w:t>. Juste avant de servir, coupez la viande en tranches épaisses. Servez avec une partie des carottes, de l'oignon et une pomme de terre bouillie. Terminez avec quelques cuillères de sauce et quelques touffes de persil.</w:t>
      </w:r>
    </w:p>
    <w:p w14:paraId="5D9535D7" w14:textId="77777777" w:rsidR="001305A8" w:rsidRPr="005A6002" w:rsidRDefault="001305A8">
      <w:pPr>
        <w:rPr>
          <w:lang w:val="fr-FR"/>
        </w:rPr>
      </w:pPr>
    </w:p>
    <w:sectPr w:rsidR="001305A8" w:rsidRPr="005A6002" w:rsidSect="005A600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02"/>
    <w:rsid w:val="001305A8"/>
    <w:rsid w:val="00437157"/>
    <w:rsid w:val="004752F0"/>
    <w:rsid w:val="005A6002"/>
    <w:rsid w:val="005E7BF6"/>
    <w:rsid w:val="0088279C"/>
    <w:rsid w:val="008D330E"/>
    <w:rsid w:val="009248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B769"/>
  <w15:chartTrackingRefBased/>
  <w15:docId w15:val="{FC61733B-8C36-4133-9F51-C2EC361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0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60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60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60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A600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A60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600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600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600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0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60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600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A600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A600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A600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600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600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600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6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0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00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6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002"/>
    <w:rPr>
      <w:i/>
      <w:iCs/>
      <w:color w:val="404040" w:themeColor="text1" w:themeTint="BF"/>
    </w:rPr>
  </w:style>
  <w:style w:type="paragraph" w:styleId="Lijstalinea">
    <w:name w:val="List Paragraph"/>
    <w:basedOn w:val="Standaard"/>
    <w:uiPriority w:val="34"/>
    <w:qFormat/>
    <w:rsid w:val="005A6002"/>
    <w:pPr>
      <w:ind w:left="720"/>
      <w:contextualSpacing/>
    </w:pPr>
  </w:style>
  <w:style w:type="character" w:styleId="Intensievebenadrukking">
    <w:name w:val="Intense Emphasis"/>
    <w:basedOn w:val="Standaardalinea-lettertype"/>
    <w:uiPriority w:val="21"/>
    <w:qFormat/>
    <w:rsid w:val="005A6002"/>
    <w:rPr>
      <w:i/>
      <w:iCs/>
      <w:color w:val="2F5496" w:themeColor="accent1" w:themeShade="BF"/>
    </w:rPr>
  </w:style>
  <w:style w:type="paragraph" w:styleId="Duidelijkcitaat">
    <w:name w:val="Intense Quote"/>
    <w:basedOn w:val="Standaard"/>
    <w:next w:val="Standaard"/>
    <w:link w:val="DuidelijkcitaatChar"/>
    <w:uiPriority w:val="30"/>
    <w:qFormat/>
    <w:rsid w:val="005A6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6002"/>
    <w:rPr>
      <w:i/>
      <w:iCs/>
      <w:color w:val="2F5496" w:themeColor="accent1" w:themeShade="BF"/>
    </w:rPr>
  </w:style>
  <w:style w:type="character" w:styleId="Intensieveverwijzing">
    <w:name w:val="Intense Reference"/>
    <w:basedOn w:val="Standaardalinea-lettertype"/>
    <w:uiPriority w:val="32"/>
    <w:qFormat/>
    <w:rsid w:val="005A6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2025-03-30T06:36:00Z</dcterms:created>
  <dcterms:modified xsi:type="dcterms:W3CDTF">2025-03-30T06:40:00Z</dcterms:modified>
</cp:coreProperties>
</file>