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1879" w14:textId="12A87EF6" w:rsidR="002A4A2A" w:rsidRPr="002A4A2A" w:rsidRDefault="00493DED" w:rsidP="002A4A2A">
      <w:r>
        <w:rPr>
          <w:b/>
          <w:bCs/>
          <w:noProof/>
        </w:rPr>
        <mc:AlternateContent>
          <mc:Choice Requires="wps">
            <w:drawing>
              <wp:anchor distT="0" distB="0" distL="114300" distR="114300" simplePos="0" relativeHeight="251659264" behindDoc="0" locked="0" layoutInCell="1" allowOverlap="1" wp14:anchorId="651B4D06" wp14:editId="1FFB6294">
                <wp:simplePos x="0" y="0"/>
                <wp:positionH relativeFrom="column">
                  <wp:posOffset>2439242</wp:posOffset>
                </wp:positionH>
                <wp:positionV relativeFrom="paragraph">
                  <wp:posOffset>375063</wp:posOffset>
                </wp:positionV>
                <wp:extent cx="3306725" cy="2062717"/>
                <wp:effectExtent l="0" t="0" r="8255" b="0"/>
                <wp:wrapNone/>
                <wp:docPr id="892305446" name="Tekstvak 1"/>
                <wp:cNvGraphicFramePr/>
                <a:graphic xmlns:a="http://schemas.openxmlformats.org/drawingml/2006/main">
                  <a:graphicData uri="http://schemas.microsoft.com/office/word/2010/wordprocessingShape">
                    <wps:wsp>
                      <wps:cNvSpPr txBox="1"/>
                      <wps:spPr>
                        <a:xfrm>
                          <a:off x="0" y="0"/>
                          <a:ext cx="3306725" cy="2062717"/>
                        </a:xfrm>
                        <a:prstGeom prst="rect">
                          <a:avLst/>
                        </a:prstGeom>
                        <a:solidFill>
                          <a:schemeClr val="lt1"/>
                        </a:solidFill>
                        <a:ln w="6350">
                          <a:noFill/>
                        </a:ln>
                      </wps:spPr>
                      <wps:txbx>
                        <w:txbxContent>
                          <w:p w14:paraId="1F7E22B9" w14:textId="7339E1C7" w:rsidR="00493DED" w:rsidRPr="00493DED" w:rsidRDefault="00493DED" w:rsidP="00493DED">
                            <w:r w:rsidRPr="00493DED">
                              <w:rPr>
                                <w:b/>
                                <w:bCs/>
                              </w:rPr>
                              <w:t>purée de tomates</w:t>
                            </w:r>
                            <w:r>
                              <w:rPr>
                                <w:b/>
                                <w:bCs/>
                              </w:rPr>
                              <w:br/>
                            </w:r>
                            <w:r w:rsidRPr="00493DED">
                              <w:rPr>
                                <w:b/>
                                <w:bCs/>
                              </w:rPr>
                              <w:t>poivre et sel</w:t>
                            </w:r>
                            <w:r>
                              <w:rPr>
                                <w:b/>
                                <w:bCs/>
                              </w:rPr>
                              <w:br/>
                            </w:r>
                            <w:r w:rsidRPr="00493DED">
                              <w:rPr>
                                <w:b/>
                                <w:bCs/>
                              </w:rPr>
                              <w:t>feuille de laurier</w:t>
                            </w:r>
                            <w:r>
                              <w:rPr>
                                <w:b/>
                                <w:bCs/>
                              </w:rPr>
                              <w:br/>
                            </w:r>
                            <w:r w:rsidRPr="00493DED">
                              <w:rPr>
                                <w:b/>
                                <w:bCs/>
                              </w:rPr>
                              <w:t>clous de girofle</w:t>
                            </w:r>
                            <w:r>
                              <w:rPr>
                                <w:b/>
                                <w:bCs/>
                              </w:rPr>
                              <w:br/>
                            </w:r>
                            <w:r w:rsidRPr="00493DED">
                              <w:rPr>
                                <w:b/>
                                <w:bCs/>
                              </w:rPr>
                              <w:t>baies de genévrier</w:t>
                            </w:r>
                            <w:r>
                              <w:rPr>
                                <w:b/>
                                <w:bCs/>
                              </w:rPr>
                              <w:br/>
                            </w:r>
                            <w:r w:rsidRPr="00493DED">
                              <w:rPr>
                                <w:b/>
                                <w:bCs/>
                              </w:rPr>
                              <w:t>canneberges</w:t>
                            </w:r>
                            <w:r>
                              <w:rPr>
                                <w:b/>
                                <w:bCs/>
                              </w:rPr>
                              <w:br/>
                            </w:r>
                            <w:r w:rsidRPr="00493DED">
                              <w:rPr>
                                <w:b/>
                                <w:bCs/>
                              </w:rPr>
                              <w:t>sucre brun</w:t>
                            </w:r>
                            <w:r>
                              <w:rPr>
                                <w:b/>
                                <w:bCs/>
                              </w:rPr>
                              <w:br/>
                            </w:r>
                            <w:r w:rsidRPr="00493DED">
                              <w:rPr>
                                <w:b/>
                                <w:bCs/>
                              </w:rPr>
                              <w:t>crème culinaire</w:t>
                            </w:r>
                            <w:r>
                              <w:rPr>
                                <w:b/>
                                <w:bCs/>
                              </w:rPr>
                              <w:br/>
                            </w:r>
                            <w:r w:rsidRPr="00493DED">
                              <w:rPr>
                                <w:b/>
                                <w:bCs/>
                              </w:rPr>
                              <w:t>lardons</w:t>
                            </w:r>
                            <w:r>
                              <w:rPr>
                                <w:b/>
                                <w:bCs/>
                              </w:rPr>
                              <w:br/>
                            </w:r>
                            <w:r w:rsidRPr="00493DED">
                              <w:rPr>
                                <w:b/>
                                <w:bCs/>
                              </w:rPr>
                              <w:t>poivre vert</w:t>
                            </w:r>
                          </w:p>
                          <w:p w14:paraId="4E48E7C7" w14:textId="77777777" w:rsidR="00493DED" w:rsidRDefault="00493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B4D06" id="_x0000_t202" coordsize="21600,21600" o:spt="202" path="m,l,21600r21600,l21600,xe">
                <v:stroke joinstyle="miter"/>
                <v:path gradientshapeok="t" o:connecttype="rect"/>
              </v:shapetype>
              <v:shape id="Tekstvak 1" o:spid="_x0000_s1026" type="#_x0000_t202" style="position:absolute;margin-left:192.05pt;margin-top:29.55pt;width:260.35pt;height:16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" fillcolor="white [3201]" stroked="f" strokeweight=".5pt">
                <v:textbox>
                  <w:txbxContent>
                    <w:p w14:paraId="1F7E22B9" w14:textId="7339E1C7" w:rsidR="00493DED" w:rsidRPr="00493DED" w:rsidRDefault="00493DED" w:rsidP="00493DED">
                      <w:r w:rsidRPr="00493DED">
                        <w:rPr>
                          <w:b/>
                          <w:bCs/>
                        </w:rPr>
                        <w:t>purée de tomates</w:t>
                      </w:r>
                      <w:r>
                        <w:rPr>
                          <w:b/>
                          <w:bCs/>
                        </w:rPr>
                        <w:br/>
                      </w:r>
                      <w:r w:rsidRPr="00493DED">
                        <w:rPr>
                          <w:b/>
                          <w:bCs/>
                        </w:rPr>
                        <w:t>poivre et sel</w:t>
                      </w:r>
                      <w:r>
                        <w:rPr>
                          <w:b/>
                          <w:bCs/>
                        </w:rPr>
                        <w:br/>
                      </w:r>
                      <w:r w:rsidRPr="00493DED">
                        <w:rPr>
                          <w:b/>
                          <w:bCs/>
                        </w:rPr>
                        <w:t>feuille de laurier</w:t>
                      </w:r>
                      <w:r>
                        <w:rPr>
                          <w:b/>
                          <w:bCs/>
                        </w:rPr>
                        <w:br/>
                      </w:r>
                      <w:r w:rsidRPr="00493DED">
                        <w:rPr>
                          <w:b/>
                          <w:bCs/>
                        </w:rPr>
                        <w:t>clous de girofle</w:t>
                      </w:r>
                      <w:r>
                        <w:rPr>
                          <w:b/>
                          <w:bCs/>
                        </w:rPr>
                        <w:br/>
                      </w:r>
                      <w:r w:rsidRPr="00493DED">
                        <w:rPr>
                          <w:b/>
                          <w:bCs/>
                        </w:rPr>
                        <w:t>baies de genévrier</w:t>
                      </w:r>
                      <w:r>
                        <w:rPr>
                          <w:b/>
                          <w:bCs/>
                        </w:rPr>
                        <w:br/>
                      </w:r>
                      <w:r w:rsidRPr="00493DED">
                        <w:rPr>
                          <w:b/>
                          <w:bCs/>
                        </w:rPr>
                        <w:t>canneberges</w:t>
                      </w:r>
                      <w:r>
                        <w:rPr>
                          <w:b/>
                          <w:bCs/>
                        </w:rPr>
                        <w:br/>
                      </w:r>
                      <w:r w:rsidRPr="00493DED">
                        <w:rPr>
                          <w:b/>
                          <w:bCs/>
                        </w:rPr>
                        <w:t>sucre brun</w:t>
                      </w:r>
                      <w:r>
                        <w:rPr>
                          <w:b/>
                          <w:bCs/>
                        </w:rPr>
                        <w:br/>
                      </w:r>
                      <w:r w:rsidRPr="00493DED">
                        <w:rPr>
                          <w:b/>
                          <w:bCs/>
                        </w:rPr>
                        <w:t>crème culinaire</w:t>
                      </w:r>
                      <w:r>
                        <w:rPr>
                          <w:b/>
                          <w:bCs/>
                        </w:rPr>
                        <w:br/>
                      </w:r>
                      <w:r w:rsidRPr="00493DED">
                        <w:rPr>
                          <w:b/>
                          <w:bCs/>
                        </w:rPr>
                        <w:t>lardons</w:t>
                      </w:r>
                      <w:r>
                        <w:rPr>
                          <w:b/>
                          <w:bCs/>
                        </w:rPr>
                        <w:br/>
                      </w:r>
                      <w:r w:rsidRPr="00493DED">
                        <w:rPr>
                          <w:b/>
                          <w:bCs/>
                        </w:rPr>
                        <w:t>poivre vert</w:t>
                      </w:r>
                    </w:p>
                    <w:p w14:paraId="4E48E7C7" w14:textId="77777777" w:rsidR="00493DED" w:rsidRDefault="00493DED"/>
                  </w:txbxContent>
                </v:textbox>
              </v:shape>
            </w:pict>
          </mc:Fallback>
        </mc:AlternateContent>
      </w:r>
      <w:r w:rsidR="002A4A2A" w:rsidRPr="002A4A2A">
        <w:rPr>
          <w:b/>
          <w:bCs/>
        </w:rPr>
        <w:t>Ragoût</w:t>
      </w:r>
      <w:r w:rsidR="002A4A2A" w:rsidRPr="002A4A2A">
        <w:rPr>
          <w:b/>
          <w:bCs/>
        </w:rPr>
        <w:t xml:space="preserve"> de sanglier grand veneur</w:t>
      </w:r>
      <w:r>
        <w:pict w14:anchorId="05C5FF87">
          <v:rect id="_x0000_i1025" style="width:0;height:1.5pt" o:hralign="center" o:hrstd="t" o:hr="t" fillcolor="#a0a0a0" stroked="f"/>
        </w:pict>
      </w:r>
    </w:p>
    <w:p w14:paraId="31BB2036" w14:textId="06CD33B2" w:rsidR="00493DED" w:rsidRPr="00493DED" w:rsidRDefault="00493DED" w:rsidP="00493DED">
      <w:r w:rsidRPr="00493DED">
        <w:rPr>
          <w:b/>
          <w:bCs/>
        </w:rPr>
        <w:t>steaks de sanglier</w:t>
      </w:r>
      <w:r>
        <w:rPr>
          <w:b/>
          <w:bCs/>
        </w:rPr>
        <w:br/>
      </w:r>
      <w:r w:rsidRPr="00493DED">
        <w:rPr>
          <w:b/>
          <w:bCs/>
        </w:rPr>
        <w:t>farine fluide</w:t>
      </w:r>
      <w:r>
        <w:rPr>
          <w:b/>
          <w:bCs/>
        </w:rPr>
        <w:br/>
      </w:r>
      <w:r w:rsidRPr="00493DED">
        <w:rPr>
          <w:b/>
          <w:bCs/>
        </w:rPr>
        <w:t>beurre</w:t>
      </w:r>
      <w:r>
        <w:rPr>
          <w:b/>
          <w:bCs/>
        </w:rPr>
        <w:br/>
      </w:r>
      <w:r w:rsidRPr="00493DED">
        <w:rPr>
          <w:b/>
          <w:bCs/>
        </w:rPr>
        <w:t>poireau</w:t>
      </w:r>
      <w:r>
        <w:rPr>
          <w:b/>
          <w:bCs/>
        </w:rPr>
        <w:br/>
      </w:r>
      <w:r w:rsidRPr="00493DED">
        <w:rPr>
          <w:b/>
          <w:bCs/>
        </w:rPr>
        <w:t>céleri</w:t>
      </w:r>
      <w:r>
        <w:rPr>
          <w:b/>
          <w:bCs/>
        </w:rPr>
        <w:br/>
      </w:r>
      <w:r w:rsidRPr="00493DED">
        <w:rPr>
          <w:b/>
          <w:bCs/>
        </w:rPr>
        <w:t>carotte</w:t>
      </w:r>
      <w:r>
        <w:rPr>
          <w:b/>
          <w:bCs/>
        </w:rPr>
        <w:br/>
      </w:r>
      <w:r w:rsidRPr="00493DED">
        <w:rPr>
          <w:b/>
          <w:bCs/>
        </w:rPr>
        <w:t>ail</w:t>
      </w:r>
      <w:r>
        <w:rPr>
          <w:b/>
          <w:bCs/>
        </w:rPr>
        <w:br/>
      </w:r>
      <w:r w:rsidRPr="00493DED">
        <w:rPr>
          <w:b/>
          <w:bCs/>
        </w:rPr>
        <w:t>vin rouge</w:t>
      </w:r>
      <w:r>
        <w:rPr>
          <w:b/>
          <w:bCs/>
        </w:rPr>
        <w:br/>
      </w:r>
      <w:r w:rsidRPr="00493DED">
        <w:rPr>
          <w:b/>
          <w:bCs/>
        </w:rPr>
        <w:t>fond de gibier</w:t>
      </w:r>
    </w:p>
    <w:p w14:paraId="5A3DEB5E" w14:textId="77777777" w:rsidR="001305A8" w:rsidRDefault="001305A8"/>
    <w:p w14:paraId="01662691" w14:textId="77777777" w:rsidR="00493DED" w:rsidRPr="00493DED" w:rsidRDefault="00493DED" w:rsidP="00493DED">
      <w:r w:rsidRPr="00493DED">
        <w:t xml:space="preserve">Coupez les steaks de sanglier en morceaux pas trop petits. Enfarinez la viande et faites-la dorer de tous les côtés dans le beurre à feu vif. </w:t>
      </w:r>
    </w:p>
    <w:p w14:paraId="70303594" w14:textId="77777777" w:rsidR="00493DED" w:rsidRPr="00493DED" w:rsidRDefault="00493DED" w:rsidP="00493DED">
      <w:r w:rsidRPr="00493DED">
        <w:t>Dans une poêle, faites revenir le poireau, le céleri, l'oignon, les carottes et l'ail coupés en tranches. Mettez cette préparation avec la viande dans une marmite. Ajoutez le vin rouge, le fond de gibier et une boîte de purée de tomates. Assaisonnez avec du poivre et du sel. Ajoutez deux feuilles de laurier, les clous de girofle et les baies de genièvre. Laissez mijoter à couvert pendant 40 minutes à feu doux. Vérifiez à ce moment-là si la viande est assez cuite.</w:t>
      </w:r>
    </w:p>
    <w:p w14:paraId="72A68538" w14:textId="77777777" w:rsidR="00493DED" w:rsidRPr="00493DED" w:rsidRDefault="00493DED" w:rsidP="00493DED">
      <w:r w:rsidRPr="00493DED">
        <w:t>Pendant ce temps, préparez la compote de canneberges. Faites compoter les canneberges avec un peu d'eau et quelques cuillères de sucre brun pour obtenir une confiture. Mettez de côté.</w:t>
      </w:r>
    </w:p>
    <w:p w14:paraId="4FB718A3" w14:textId="77777777" w:rsidR="00493DED" w:rsidRPr="00493DED" w:rsidRDefault="00493DED" w:rsidP="00493DED">
      <w:r w:rsidRPr="00493DED">
        <w:t xml:space="preserve">Retirez la viande de la cocotte pour finir la sauce. </w:t>
      </w:r>
    </w:p>
    <w:p w14:paraId="2ADFD64B" w14:textId="77777777" w:rsidR="00493DED" w:rsidRPr="00493DED" w:rsidRDefault="00493DED" w:rsidP="00493DED">
      <w:r w:rsidRPr="00493DED">
        <w:t>Passez la sauce au tamis, mélangez-la avec une boîte de crème culinaire et quelques cuillères de compote de canneberges. Laissez mijoter pendant quelques minutes à feu doux. Épaississez la sauce si vous le souhaitez.</w:t>
      </w:r>
    </w:p>
    <w:p w14:paraId="1B6A797E" w14:textId="77777777" w:rsidR="00493DED" w:rsidRPr="00493DED" w:rsidRDefault="00493DED" w:rsidP="00493DED">
      <w:r w:rsidRPr="00493DED">
        <w:t>Faites frire les lardons jusqu'à ce qu'ils soient croustillants. Remettez-les avec le reste de la viande dans la sauce. Faites frire le persil haché à 150°C.</w:t>
      </w:r>
    </w:p>
    <w:p w14:paraId="12951D25" w14:textId="77777777" w:rsidR="00493DED" w:rsidRPr="00493DED" w:rsidRDefault="00493DED" w:rsidP="00493DED">
      <w:r w:rsidRPr="00493DED">
        <w:rPr>
          <w:b/>
          <w:bCs/>
        </w:rPr>
        <w:t>Dans l'assiette</w:t>
      </w:r>
      <w:r w:rsidRPr="00493DED">
        <w:t xml:space="preserve"> : quelques morceaux de viande et la sauce par-dessus. Terminez par des touffes de persil frites et des boules de poivre vert mou. A servir avec de la purée de pommes de terre ou des croquettes de pommes de terre. Accompagnez-les de champignons forestiers ou de champignons de Paris frits.</w:t>
      </w:r>
    </w:p>
    <w:p w14:paraId="769F82A8" w14:textId="77777777" w:rsidR="00493DED" w:rsidRDefault="00493DED"/>
    <w:sectPr w:rsidR="00493DED" w:rsidSect="002A4A2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2A"/>
    <w:rsid w:val="001305A8"/>
    <w:rsid w:val="002A4A2A"/>
    <w:rsid w:val="00437157"/>
    <w:rsid w:val="00493DED"/>
    <w:rsid w:val="008D330E"/>
    <w:rsid w:val="00F22B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7658"/>
  <w15:chartTrackingRefBased/>
  <w15:docId w15:val="{DDD855C2-E4DD-40A6-933E-FAFD111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2A4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4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4A2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4A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A4A2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A4A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A4A2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A4A2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A4A2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A2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4A2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4A2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A4A2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A4A2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A4A2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A4A2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A4A2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A4A2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A4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4A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4A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4A2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A4A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4A2A"/>
    <w:rPr>
      <w:i/>
      <w:iCs/>
      <w:color w:val="404040" w:themeColor="text1" w:themeTint="BF"/>
    </w:rPr>
  </w:style>
  <w:style w:type="paragraph" w:styleId="Lijstalinea">
    <w:name w:val="List Paragraph"/>
    <w:basedOn w:val="Standaard"/>
    <w:uiPriority w:val="34"/>
    <w:qFormat/>
    <w:rsid w:val="002A4A2A"/>
    <w:pPr>
      <w:ind w:left="720"/>
      <w:contextualSpacing/>
    </w:pPr>
  </w:style>
  <w:style w:type="character" w:styleId="Intensievebenadrukking">
    <w:name w:val="Intense Emphasis"/>
    <w:basedOn w:val="Standaardalinea-lettertype"/>
    <w:uiPriority w:val="21"/>
    <w:qFormat/>
    <w:rsid w:val="002A4A2A"/>
    <w:rPr>
      <w:i/>
      <w:iCs/>
      <w:color w:val="2F5496" w:themeColor="accent1" w:themeShade="BF"/>
    </w:rPr>
  </w:style>
  <w:style w:type="paragraph" w:styleId="Duidelijkcitaat">
    <w:name w:val="Intense Quote"/>
    <w:basedOn w:val="Standaard"/>
    <w:next w:val="Standaard"/>
    <w:link w:val="DuidelijkcitaatChar"/>
    <w:uiPriority w:val="30"/>
    <w:qFormat/>
    <w:rsid w:val="002A4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4A2A"/>
    <w:rPr>
      <w:i/>
      <w:iCs/>
      <w:color w:val="2F5496" w:themeColor="accent1" w:themeShade="BF"/>
    </w:rPr>
  </w:style>
  <w:style w:type="character" w:styleId="Intensieveverwijzing">
    <w:name w:val="Intense Reference"/>
    <w:basedOn w:val="Standaardalinea-lettertype"/>
    <w:uiPriority w:val="32"/>
    <w:qFormat/>
    <w:rsid w:val="002A4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2025-03-26T07:32:00Z</dcterms:created>
  <dcterms:modified xsi:type="dcterms:W3CDTF">2025-03-26T07:35:00Z</dcterms:modified>
</cp:coreProperties>
</file>